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61" w:rsidRDefault="00C87061" w:rsidP="00C8706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ANÁLISE DO DIAGNÓSTICO SEXUAL DE PACIENTES COM ENDOMETRIOSE</w:t>
      </w:r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ASSOCIADA A</w:t>
      </w:r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 QUEIXAS </w:t>
      </w:r>
      <w:proofErr w:type="gramStart"/>
      <w:r w:rsidRPr="0034156F">
        <w:rPr>
          <w:rFonts w:ascii="Arial" w:hAnsi="Arial" w:cs="Arial"/>
          <w:b/>
          <w:bCs/>
          <w:color w:val="000000"/>
          <w:sz w:val="24"/>
          <w:szCs w:val="24"/>
        </w:rPr>
        <w:t>SEXUAIS ATENDIDAS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NO SETOR DE SEXOLOGIA DE</w:t>
      </w:r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 UM CENTRO TERCIÁRIO</w:t>
      </w:r>
      <w:proofErr w:type="gramEnd"/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 PÚBLICO DA CIDADE DE SÃO PAULO</w:t>
      </w:r>
    </w:p>
    <w:p w:rsidR="00DB59B9" w:rsidRPr="00B978BC" w:rsidRDefault="00DB59B9" w:rsidP="00C87061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DB59B9" w:rsidRPr="00627EA5" w:rsidRDefault="00DB59B9" w:rsidP="00DB59B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Amanda </w:t>
      </w:r>
      <w:proofErr w:type="spellStart"/>
      <w:r>
        <w:rPr>
          <w:rFonts w:ascii="Arial" w:hAnsi="Arial" w:cs="Arial"/>
          <w:b/>
          <w:sz w:val="24"/>
        </w:rPr>
        <w:t>Carrasco</w:t>
      </w:r>
      <w:r w:rsidRPr="00627EA5">
        <w:rPr>
          <w:rFonts w:ascii="Arial" w:hAnsi="Arial" w:cs="Arial"/>
          <w:b/>
          <w:sz w:val="24"/>
        </w:rPr>
        <w:t>¹</w:t>
      </w:r>
      <w:proofErr w:type="spellEnd"/>
      <w:r w:rsidRPr="00627EA5">
        <w:rPr>
          <w:rFonts w:ascii="Arial" w:hAnsi="Arial" w:cs="Arial"/>
          <w:b/>
          <w:sz w:val="24"/>
        </w:rPr>
        <w:t>;</w:t>
      </w:r>
      <w:r w:rsidR="00EC2989">
        <w:rPr>
          <w:rFonts w:ascii="Arial" w:hAnsi="Arial" w:cs="Arial"/>
          <w:b/>
          <w:sz w:val="24"/>
        </w:rPr>
        <w:t xml:space="preserve"> </w:t>
      </w:r>
      <w:r w:rsidRPr="00627EA5">
        <w:rPr>
          <w:rFonts w:ascii="Arial" w:hAnsi="Arial" w:cs="Arial"/>
          <w:b/>
          <w:sz w:val="24"/>
        </w:rPr>
        <w:t xml:space="preserve">Gustavo Maximiliano Dutra da </w:t>
      </w:r>
      <w:proofErr w:type="spellStart"/>
      <w:proofErr w:type="gramStart"/>
      <w:r w:rsidRPr="00627EA5">
        <w:rPr>
          <w:rFonts w:ascii="Arial" w:hAnsi="Arial" w:cs="Arial"/>
          <w:b/>
          <w:sz w:val="24"/>
        </w:rPr>
        <w:t>Silva²</w:t>
      </w:r>
      <w:proofErr w:type="spellEnd"/>
      <w:r w:rsidRPr="00627EA5">
        <w:rPr>
          <w:rFonts w:ascii="Arial" w:hAnsi="Arial" w:cs="Arial"/>
          <w:b/>
          <w:sz w:val="24"/>
          <w:vertAlign w:val="superscript"/>
        </w:rPr>
        <w:t>,</w:t>
      </w:r>
      <w:proofErr w:type="gramEnd"/>
      <w:r w:rsidRPr="00627EA5">
        <w:rPr>
          <w:rFonts w:ascii="Arial" w:hAnsi="Arial" w:cs="Arial"/>
          <w:b/>
          <w:sz w:val="24"/>
        </w:rPr>
        <w:t xml:space="preserve">³; </w:t>
      </w:r>
      <w:r>
        <w:rPr>
          <w:rFonts w:ascii="Arial" w:hAnsi="Arial" w:cs="Arial"/>
          <w:b/>
          <w:sz w:val="24"/>
        </w:rPr>
        <w:t xml:space="preserve">Bianca Souza </w:t>
      </w:r>
      <w:proofErr w:type="spellStart"/>
      <w:r>
        <w:rPr>
          <w:rFonts w:ascii="Arial" w:hAnsi="Arial" w:cs="Arial"/>
          <w:b/>
          <w:sz w:val="24"/>
        </w:rPr>
        <w:t>Leme</w:t>
      </w:r>
      <w:r w:rsidRPr="00627EA5">
        <w:rPr>
          <w:rFonts w:ascii="Arial" w:hAnsi="Arial" w:cs="Arial"/>
          <w:b/>
          <w:sz w:val="24"/>
        </w:rPr>
        <w:t>¹</w:t>
      </w:r>
      <w:proofErr w:type="spellEnd"/>
      <w:r>
        <w:rPr>
          <w:rFonts w:ascii="Arial" w:hAnsi="Arial" w:cs="Arial"/>
          <w:b/>
          <w:sz w:val="24"/>
        </w:rPr>
        <w:t xml:space="preserve">; Danielle Batista Pereira da </w:t>
      </w:r>
      <w:proofErr w:type="spellStart"/>
      <w:r>
        <w:rPr>
          <w:rFonts w:ascii="Arial" w:hAnsi="Arial" w:cs="Arial"/>
          <w:b/>
          <w:sz w:val="24"/>
        </w:rPr>
        <w:t>Silva</w:t>
      </w:r>
      <w:r w:rsidRPr="00627EA5">
        <w:rPr>
          <w:rFonts w:ascii="Arial" w:hAnsi="Arial" w:cs="Arial"/>
          <w:b/>
          <w:sz w:val="24"/>
        </w:rPr>
        <w:t>¹</w:t>
      </w:r>
      <w:proofErr w:type="spellEnd"/>
      <w:r>
        <w:rPr>
          <w:rFonts w:ascii="Arial" w:hAnsi="Arial" w:cs="Arial"/>
          <w:b/>
          <w:sz w:val="24"/>
        </w:rPr>
        <w:t xml:space="preserve">; </w:t>
      </w:r>
      <w:r w:rsidRPr="00627EA5">
        <w:rPr>
          <w:rFonts w:ascii="Arial" w:hAnsi="Arial" w:cs="Arial"/>
          <w:b/>
          <w:bCs/>
          <w:sz w:val="24"/>
        </w:rPr>
        <w:t>Nelson Gonçalves</w:t>
      </w:r>
      <w:r w:rsidRPr="00627EA5">
        <w:rPr>
          <w:rFonts w:ascii="Arial" w:hAnsi="Arial" w:cs="Arial"/>
          <w:b/>
          <w:bCs/>
          <w:sz w:val="24"/>
          <w:vertAlign w:val="superscript"/>
        </w:rPr>
        <w:t>4.</w:t>
      </w:r>
    </w:p>
    <w:p w:rsidR="00DB59B9" w:rsidRPr="00627EA5" w:rsidRDefault="00DB59B9" w:rsidP="00DB59B9">
      <w:pPr>
        <w:rPr>
          <w:rFonts w:ascii="Arial" w:hAnsi="Arial" w:cs="Arial"/>
          <w:sz w:val="20"/>
          <w:szCs w:val="24"/>
        </w:rPr>
      </w:pPr>
      <w:bookmarkStart w:id="0" w:name="_Hlk2269459"/>
      <w:proofErr w:type="gramStart"/>
      <w:r w:rsidRPr="00627EA5">
        <w:rPr>
          <w:rFonts w:ascii="Arial" w:hAnsi="Arial" w:cs="Arial"/>
          <w:sz w:val="20"/>
          <w:szCs w:val="24"/>
        </w:rPr>
        <w:t>¹</w:t>
      </w:r>
      <w:proofErr w:type="gramEnd"/>
      <w:r w:rsidRPr="00627EA5">
        <w:rPr>
          <w:rFonts w:ascii="Arial" w:hAnsi="Arial" w:cs="Arial"/>
          <w:sz w:val="20"/>
          <w:szCs w:val="24"/>
        </w:rPr>
        <w:t xml:space="preserve"> </w:t>
      </w:r>
      <w:r w:rsidRPr="00BF14C9">
        <w:rPr>
          <w:rFonts w:ascii="Arial" w:hAnsi="Arial" w:cs="Arial"/>
          <w:sz w:val="20"/>
          <w:szCs w:val="24"/>
        </w:rPr>
        <w:t>Acad</w:t>
      </w:r>
      <w:r>
        <w:rPr>
          <w:rFonts w:ascii="Arial" w:hAnsi="Arial" w:cs="Arial"/>
          <w:sz w:val="20"/>
          <w:szCs w:val="24"/>
        </w:rPr>
        <w:t xml:space="preserve">êmica de Medicina </w:t>
      </w:r>
      <w:proofErr w:type="spellStart"/>
      <w:r>
        <w:rPr>
          <w:rFonts w:ascii="Arial" w:hAnsi="Arial" w:cs="Arial"/>
          <w:sz w:val="20"/>
          <w:szCs w:val="24"/>
        </w:rPr>
        <w:t>do</w:t>
      </w:r>
      <w:r w:rsidRPr="00627EA5">
        <w:rPr>
          <w:rFonts w:ascii="Arial" w:hAnsi="Arial" w:cs="Arial"/>
          <w:sz w:val="20"/>
          <w:szCs w:val="24"/>
        </w:rPr>
        <w:t>Centro</w:t>
      </w:r>
      <w:proofErr w:type="spellEnd"/>
      <w:r w:rsidRPr="00627EA5">
        <w:rPr>
          <w:rFonts w:ascii="Arial" w:hAnsi="Arial" w:cs="Arial"/>
          <w:sz w:val="20"/>
          <w:szCs w:val="24"/>
        </w:rPr>
        <w:t xml:space="preserve"> Universitár</w:t>
      </w:r>
      <w:r>
        <w:rPr>
          <w:rFonts w:ascii="Arial" w:hAnsi="Arial" w:cs="Arial"/>
          <w:sz w:val="20"/>
          <w:szCs w:val="24"/>
        </w:rPr>
        <w:t xml:space="preserve">io </w:t>
      </w:r>
      <w:r w:rsidRPr="00627EA5">
        <w:rPr>
          <w:rFonts w:ascii="Arial" w:hAnsi="Arial" w:cs="Arial"/>
          <w:sz w:val="20"/>
          <w:szCs w:val="24"/>
        </w:rPr>
        <w:t>das Américas, 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:rsidR="00DB59B9" w:rsidRPr="00627EA5" w:rsidRDefault="00DB59B9" w:rsidP="00DB59B9">
      <w:pPr>
        <w:rPr>
          <w:rFonts w:ascii="Arial" w:hAnsi="Arial" w:cs="Arial"/>
          <w:bCs/>
          <w:sz w:val="20"/>
          <w:szCs w:val="24"/>
          <w:shd w:val="clear" w:color="auto" w:fill="FFFFFF"/>
        </w:rPr>
      </w:pPr>
      <w:proofErr w:type="gramStart"/>
      <w:r w:rsidRPr="00627EA5">
        <w:rPr>
          <w:rFonts w:ascii="Arial" w:hAnsi="Arial" w:cs="Arial"/>
          <w:sz w:val="20"/>
          <w:szCs w:val="24"/>
        </w:rPr>
        <w:t>²</w:t>
      </w:r>
      <w:proofErr w:type="gramEnd"/>
      <w:r w:rsidRPr="00627EA5"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4"/>
          <w:shd w:val="clear" w:color="auto" w:fill="FFFFFF"/>
        </w:rPr>
        <w:t>Sexologistado</w:t>
      </w:r>
      <w:proofErr w:type="spellEnd"/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Centro de Referência da Saúde da Mulher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- Hospital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Pérola </w:t>
      </w:r>
      <w:proofErr w:type="spellStart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Byington</w:t>
      </w:r>
      <w:proofErr w:type="spell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:rsidR="00DB59B9" w:rsidRPr="00627EA5" w:rsidRDefault="00DB59B9" w:rsidP="00DB59B9">
      <w:pPr>
        <w:rPr>
          <w:rFonts w:ascii="Arial" w:hAnsi="Arial" w:cs="Arial"/>
          <w:bCs/>
          <w:sz w:val="20"/>
          <w:szCs w:val="24"/>
          <w:shd w:val="clear" w:color="auto" w:fill="FFFFFF"/>
        </w:rPr>
      </w:pPr>
      <w:proofErr w:type="gramStart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³</w:t>
      </w:r>
      <w:proofErr w:type="gram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Professor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de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Medicin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ado </w:t>
      </w:r>
      <w:r w:rsidRPr="00627EA5">
        <w:rPr>
          <w:rFonts w:ascii="Arial" w:hAnsi="Arial" w:cs="Arial"/>
          <w:sz w:val="20"/>
          <w:szCs w:val="24"/>
        </w:rPr>
        <w:t>Centro Universitário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das Américas,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:rsidR="00DB59B9" w:rsidRPr="00627EA5" w:rsidRDefault="00DB59B9" w:rsidP="00DB59B9">
      <w:pPr>
        <w:rPr>
          <w:rFonts w:ascii="Arial" w:hAnsi="Arial" w:cs="Arial"/>
          <w:sz w:val="20"/>
          <w:szCs w:val="24"/>
        </w:rPr>
      </w:pPr>
      <w:proofErr w:type="gramStart"/>
      <w:r w:rsidRPr="00627EA5">
        <w:rPr>
          <w:rFonts w:ascii="Arial" w:hAnsi="Arial" w:cs="Arial"/>
          <w:bCs/>
          <w:sz w:val="20"/>
          <w:szCs w:val="24"/>
          <w:shd w:val="clear" w:color="auto" w:fill="FFFFFF"/>
          <w:vertAlign w:val="superscript"/>
        </w:rPr>
        <w:t>4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Re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sponsável</w:t>
      </w:r>
      <w:proofErr w:type="gramEnd"/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pelo Setor de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proofErr w:type="spellStart"/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Sexolog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iado</w:t>
      </w:r>
      <w:proofErr w:type="spell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Centro de Referência da Saúde da Mulher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–Hospital 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Pérola </w:t>
      </w:r>
      <w:proofErr w:type="spellStart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Byington</w:t>
      </w:r>
      <w:proofErr w:type="spell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bookmarkEnd w:id="0"/>
    <w:p w:rsidR="00DB59B9" w:rsidRDefault="00DB59B9" w:rsidP="00C87061">
      <w:pPr>
        <w:rPr>
          <w:rFonts w:ascii="Arial" w:hAnsi="Arial" w:cs="Arial"/>
          <w:b/>
          <w:sz w:val="24"/>
          <w:szCs w:val="24"/>
        </w:rPr>
      </w:pPr>
    </w:p>
    <w:p w:rsidR="00C87061" w:rsidRDefault="00C87061" w:rsidP="00C87061">
      <w:pPr>
        <w:rPr>
          <w:rFonts w:ascii="Arial" w:hAnsi="Arial" w:cs="Arial"/>
          <w:sz w:val="24"/>
          <w:szCs w:val="24"/>
        </w:rPr>
      </w:pPr>
      <w:r w:rsidRPr="00DF6BBC">
        <w:rPr>
          <w:rFonts w:ascii="Arial" w:hAnsi="Arial" w:cs="Arial"/>
          <w:b/>
          <w:sz w:val="24"/>
          <w:szCs w:val="24"/>
        </w:rPr>
        <w:t>Introdução</w:t>
      </w:r>
      <w:r w:rsidRPr="00DF6BBC">
        <w:rPr>
          <w:rFonts w:ascii="Arial" w:hAnsi="Arial" w:cs="Arial"/>
          <w:sz w:val="24"/>
          <w:szCs w:val="24"/>
        </w:rPr>
        <w:t>: A endometriose é uma doença ginecológica inflamatória crônica caracterizada pelo desenvolvimento do tecido semelhante ao endometrial fora do útero, atingindo principalmente a cavidade pélvica das mulheres. O</w:t>
      </w:r>
      <w:r>
        <w:rPr>
          <w:rFonts w:ascii="Arial" w:hAnsi="Arial" w:cs="Arial"/>
          <w:sz w:val="24"/>
          <w:szCs w:val="24"/>
        </w:rPr>
        <w:t>s</w:t>
      </w:r>
      <w:r w:rsidRPr="00DF6BBC">
        <w:rPr>
          <w:rFonts w:ascii="Arial" w:hAnsi="Arial" w:cs="Arial"/>
          <w:sz w:val="24"/>
          <w:szCs w:val="24"/>
        </w:rPr>
        <w:t xml:space="preserve"> sintoma</w:t>
      </w:r>
      <w:r>
        <w:rPr>
          <w:rFonts w:ascii="Arial" w:hAnsi="Arial" w:cs="Arial"/>
          <w:sz w:val="24"/>
          <w:szCs w:val="24"/>
        </w:rPr>
        <w:t>s mais comuns</w:t>
      </w:r>
      <w:r w:rsidRPr="00DF6BBC">
        <w:rPr>
          <w:rFonts w:ascii="Arial" w:hAnsi="Arial" w:cs="Arial"/>
          <w:sz w:val="24"/>
          <w:szCs w:val="24"/>
        </w:rPr>
        <w:t xml:space="preserve"> dessa patologi</w:t>
      </w:r>
      <w:r>
        <w:rPr>
          <w:rFonts w:ascii="Arial" w:hAnsi="Arial" w:cs="Arial"/>
          <w:sz w:val="24"/>
          <w:szCs w:val="24"/>
        </w:rPr>
        <w:t>a são</w:t>
      </w:r>
      <w:r w:rsidRPr="00DF6BB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dismenorréia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dispareunia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F6BBC">
        <w:rPr>
          <w:rFonts w:ascii="Arial" w:hAnsi="Arial" w:cs="Arial"/>
          <w:sz w:val="24"/>
          <w:szCs w:val="24"/>
        </w:rPr>
        <w:t xml:space="preserve">O diagnóstico geralmente é tardio e o tratamento, em casos mais severos, pode ser cirúrgico, além do clínico. A </w:t>
      </w:r>
      <w:r>
        <w:rPr>
          <w:rFonts w:ascii="Arial" w:hAnsi="Arial" w:cs="Arial"/>
          <w:sz w:val="24"/>
          <w:szCs w:val="24"/>
        </w:rPr>
        <w:t xml:space="preserve">patologia citada acima </w:t>
      </w:r>
      <w:proofErr w:type="gramStart"/>
      <w:r>
        <w:rPr>
          <w:rFonts w:ascii="Arial" w:hAnsi="Arial" w:cs="Arial"/>
          <w:sz w:val="24"/>
          <w:szCs w:val="24"/>
        </w:rPr>
        <w:t>t</w:t>
      </w:r>
      <w:r w:rsidRPr="00DF6BBC">
        <w:rPr>
          <w:rFonts w:ascii="Arial" w:hAnsi="Arial" w:cs="Arial"/>
          <w:sz w:val="24"/>
          <w:szCs w:val="24"/>
        </w:rPr>
        <w:t>rata</w:t>
      </w:r>
      <w:r>
        <w:rPr>
          <w:rFonts w:ascii="Arial" w:hAnsi="Arial" w:cs="Arial"/>
          <w:sz w:val="24"/>
          <w:szCs w:val="24"/>
        </w:rPr>
        <w:t>-se</w:t>
      </w:r>
      <w:proofErr w:type="gramEnd"/>
      <w:r w:rsidRPr="00DF6BBC">
        <w:rPr>
          <w:rFonts w:ascii="Arial" w:hAnsi="Arial" w:cs="Arial"/>
          <w:sz w:val="24"/>
          <w:szCs w:val="24"/>
        </w:rPr>
        <w:t xml:space="preserve"> de um problema de saúde pública e pode afetar diretamente de forma negativa </w:t>
      </w:r>
      <w:r>
        <w:rPr>
          <w:rFonts w:ascii="Arial" w:hAnsi="Arial" w:cs="Arial"/>
          <w:sz w:val="24"/>
          <w:szCs w:val="24"/>
        </w:rPr>
        <w:t>múltiplos aspectos da vida da paciente</w:t>
      </w:r>
      <w:r w:rsidRPr="00DF6BBC">
        <w:rPr>
          <w:rFonts w:ascii="Arial" w:hAnsi="Arial" w:cs="Arial"/>
          <w:sz w:val="24"/>
          <w:szCs w:val="24"/>
        </w:rPr>
        <w:t xml:space="preserve">. </w:t>
      </w:r>
    </w:p>
    <w:p w:rsidR="00C87061" w:rsidRPr="00954AFB" w:rsidRDefault="00C87061" w:rsidP="00C87061">
      <w:pPr>
        <w:rPr>
          <w:rFonts w:ascii="Arial" w:hAnsi="Arial" w:cs="Arial"/>
          <w:sz w:val="24"/>
          <w:szCs w:val="24"/>
        </w:rPr>
      </w:pPr>
      <w:r w:rsidRPr="00DF6BBC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 Analisar o diagnóstico sexual de pacientes com</w:t>
      </w:r>
      <w:r w:rsidRPr="00DF6BBC">
        <w:rPr>
          <w:rFonts w:ascii="Arial" w:hAnsi="Arial" w:cs="Arial"/>
          <w:sz w:val="24"/>
          <w:szCs w:val="24"/>
        </w:rPr>
        <w:t xml:space="preserve"> endometriose </w:t>
      </w:r>
      <w:r>
        <w:rPr>
          <w:rFonts w:ascii="Arial" w:hAnsi="Arial" w:cs="Arial"/>
          <w:sz w:val="24"/>
          <w:szCs w:val="24"/>
        </w:rPr>
        <w:t>associada a</w:t>
      </w:r>
      <w:r w:rsidRPr="00DF6BBC">
        <w:rPr>
          <w:rFonts w:ascii="Arial" w:hAnsi="Arial" w:cs="Arial"/>
          <w:sz w:val="24"/>
          <w:szCs w:val="24"/>
        </w:rPr>
        <w:t xml:space="preserve"> queixas sexuais</w:t>
      </w:r>
      <w:r>
        <w:rPr>
          <w:rFonts w:ascii="Arial" w:hAnsi="Arial" w:cs="Arial"/>
          <w:sz w:val="24"/>
          <w:szCs w:val="24"/>
        </w:rPr>
        <w:t xml:space="preserve"> </w:t>
      </w:r>
      <w:r w:rsidRPr="00954AFB">
        <w:rPr>
          <w:rFonts w:ascii="Arial" w:hAnsi="Arial" w:cs="Arial"/>
          <w:sz w:val="24"/>
          <w:szCs w:val="24"/>
        </w:rPr>
        <w:t>atendidas no Centro de Referência da Saúde da Mulher</w:t>
      </w:r>
      <w:r>
        <w:rPr>
          <w:rFonts w:ascii="Arial" w:hAnsi="Arial" w:cs="Arial"/>
          <w:sz w:val="24"/>
          <w:szCs w:val="24"/>
        </w:rPr>
        <w:t xml:space="preserve"> (CRSM)</w:t>
      </w:r>
      <w:r w:rsidRPr="00954AF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Antigo </w:t>
      </w:r>
      <w:r w:rsidRPr="00954AFB">
        <w:rPr>
          <w:rFonts w:ascii="Arial" w:hAnsi="Arial" w:cs="Arial"/>
          <w:sz w:val="24"/>
          <w:szCs w:val="24"/>
        </w:rPr>
        <w:t xml:space="preserve">Hospital Pérola </w:t>
      </w:r>
      <w:proofErr w:type="spellStart"/>
      <w:r w:rsidRPr="00954AFB">
        <w:rPr>
          <w:rFonts w:ascii="Arial" w:hAnsi="Arial" w:cs="Arial"/>
          <w:sz w:val="24"/>
          <w:szCs w:val="24"/>
        </w:rPr>
        <w:t>Byington</w:t>
      </w:r>
      <w:proofErr w:type="spellEnd"/>
      <w:r w:rsidRPr="00954AFB">
        <w:rPr>
          <w:rFonts w:ascii="Arial" w:hAnsi="Arial" w:cs="Arial"/>
          <w:sz w:val="24"/>
          <w:szCs w:val="24"/>
        </w:rPr>
        <w:t>.</w:t>
      </w:r>
    </w:p>
    <w:p w:rsidR="00C87061" w:rsidRDefault="00C87061" w:rsidP="00C87061">
      <w:pPr>
        <w:rPr>
          <w:rFonts w:ascii="Arial" w:hAnsi="Arial" w:cs="Arial"/>
          <w:sz w:val="24"/>
          <w:szCs w:val="24"/>
        </w:rPr>
      </w:pPr>
      <w:r w:rsidRPr="00DF6BBC">
        <w:rPr>
          <w:rFonts w:ascii="Arial" w:hAnsi="Arial" w:cs="Arial"/>
          <w:b/>
          <w:sz w:val="24"/>
          <w:szCs w:val="24"/>
        </w:rPr>
        <w:t>Metodologia</w:t>
      </w:r>
      <w:r>
        <w:rPr>
          <w:rFonts w:ascii="Arial" w:hAnsi="Arial" w:cs="Arial"/>
          <w:sz w:val="24"/>
          <w:szCs w:val="24"/>
        </w:rPr>
        <w:t>: Estudo descritivo baseado na análise de prontuários de mulheres atendidas no Setor de Sexologia do CRSM no período de 2015 a 2022</w:t>
      </w:r>
      <w:r w:rsidRPr="00DF6B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Todas as pacientes foram submetidas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um questionário semi-estruturado padronizado do serviço, aplicado por um sexólogo experiente. O diagnóstico das Disfunções Sexuais Femininas (DSF) foi baseado no DSM-IV-TR. O protocolo foi aprovado pelo Comitê de Ética e Pesquisa em seres humanos do CRSM.</w:t>
      </w:r>
    </w:p>
    <w:p w:rsidR="00C87061" w:rsidRDefault="00C87061" w:rsidP="00C87061">
      <w:pPr>
        <w:rPr>
          <w:rFonts w:ascii="Arial" w:hAnsi="Arial" w:cs="Arial"/>
          <w:sz w:val="24"/>
          <w:szCs w:val="24"/>
        </w:rPr>
      </w:pPr>
      <w:r w:rsidRPr="00DF6BBC">
        <w:rPr>
          <w:rFonts w:ascii="Arial" w:hAnsi="Arial" w:cs="Arial"/>
          <w:b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 xml:space="preserve">: Foram avaliadas 58 mulheres com diagnóstico de endometriose. As queixas </w:t>
      </w:r>
      <w:proofErr w:type="gramStart"/>
      <w:r>
        <w:rPr>
          <w:rFonts w:ascii="Arial" w:hAnsi="Arial" w:cs="Arial"/>
          <w:sz w:val="24"/>
          <w:szCs w:val="24"/>
        </w:rPr>
        <w:t>sexuais mais prevalente</w:t>
      </w:r>
      <w:proofErr w:type="gramEnd"/>
      <w:r>
        <w:rPr>
          <w:rFonts w:ascii="Arial" w:hAnsi="Arial" w:cs="Arial"/>
          <w:sz w:val="24"/>
          <w:szCs w:val="24"/>
        </w:rPr>
        <w:t xml:space="preserve"> das pacientes foram </w:t>
      </w:r>
      <w:proofErr w:type="spellStart"/>
      <w:r>
        <w:rPr>
          <w:rFonts w:ascii="Arial" w:hAnsi="Arial" w:cs="Arial"/>
          <w:sz w:val="24"/>
          <w:szCs w:val="24"/>
        </w:rPr>
        <w:t>dispareunia</w:t>
      </w:r>
      <w:proofErr w:type="spellEnd"/>
      <w:r>
        <w:rPr>
          <w:rFonts w:ascii="Arial" w:hAnsi="Arial" w:cs="Arial"/>
          <w:sz w:val="24"/>
          <w:szCs w:val="24"/>
        </w:rPr>
        <w:t xml:space="preserve"> (46,6%) e transtorno do desejo (25,9%); e as menos freqüentes foram: transtorno sexual </w:t>
      </w:r>
      <w:r>
        <w:rPr>
          <w:rFonts w:ascii="Arial" w:hAnsi="Arial" w:cs="Arial"/>
          <w:sz w:val="24"/>
          <w:szCs w:val="24"/>
        </w:rPr>
        <w:lastRenderedPageBreak/>
        <w:t>relacionado a doença (15,5%), transtorno do orgasmo (6,9%), vaginismo (3,4%) e disfunção erétil do parceiro (1,7%).</w:t>
      </w:r>
    </w:p>
    <w:p w:rsidR="00C87061" w:rsidRPr="00954AFB" w:rsidRDefault="00C87061" w:rsidP="00C87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Conclusões</w:t>
      </w:r>
      <w:r>
        <w:rPr>
          <w:rFonts w:ascii="Arial" w:hAnsi="Arial" w:cs="Arial"/>
          <w:sz w:val="24"/>
          <w:szCs w:val="24"/>
        </w:rPr>
        <w:t xml:space="preserve">: As </w:t>
      </w:r>
      <w:proofErr w:type="spellStart"/>
      <w:r>
        <w:rPr>
          <w:rFonts w:ascii="Arial" w:hAnsi="Arial" w:cs="Arial"/>
          <w:sz w:val="24"/>
          <w:szCs w:val="24"/>
        </w:rPr>
        <w:t>consequências</w:t>
      </w:r>
      <w:proofErr w:type="spellEnd"/>
      <w:r>
        <w:rPr>
          <w:rFonts w:ascii="Arial" w:hAnsi="Arial" w:cs="Arial"/>
          <w:sz w:val="24"/>
          <w:szCs w:val="24"/>
        </w:rPr>
        <w:t xml:space="preserve"> das </w:t>
      </w:r>
      <w:r w:rsidRPr="00954AFB">
        <w:rPr>
          <w:rFonts w:ascii="Arial" w:hAnsi="Arial" w:cs="Arial"/>
          <w:sz w:val="24"/>
          <w:szCs w:val="24"/>
        </w:rPr>
        <w:t xml:space="preserve">disfunções sexuais podem repercutir </w:t>
      </w:r>
      <w:r>
        <w:rPr>
          <w:rFonts w:ascii="Arial" w:hAnsi="Arial" w:cs="Arial"/>
          <w:sz w:val="24"/>
          <w:szCs w:val="24"/>
        </w:rPr>
        <w:t xml:space="preserve">diretamente </w:t>
      </w:r>
      <w:r w:rsidRPr="00954AFB">
        <w:rPr>
          <w:rFonts w:ascii="Arial" w:hAnsi="Arial" w:cs="Arial"/>
          <w:sz w:val="24"/>
          <w:szCs w:val="24"/>
        </w:rPr>
        <w:t>de forma desfavorável sobre muitos cenários da vida da mulher, afetando desde sua rotina, seja profissionalmente ou domesticamente, até sua saúde mental, relacionamen</w:t>
      </w:r>
      <w:r>
        <w:rPr>
          <w:rFonts w:ascii="Arial" w:hAnsi="Arial" w:cs="Arial"/>
          <w:sz w:val="24"/>
          <w:szCs w:val="24"/>
        </w:rPr>
        <w:t xml:space="preserve">to conjugal, sexual e familiar; mostrando assim o </w:t>
      </w:r>
      <w:r w:rsidRPr="00954AFB">
        <w:rPr>
          <w:rFonts w:ascii="Arial" w:hAnsi="Arial" w:cs="Arial"/>
          <w:sz w:val="24"/>
          <w:szCs w:val="24"/>
        </w:rPr>
        <w:t>quanto é benéfico uma resposta sexual sa</w:t>
      </w:r>
      <w:r>
        <w:rPr>
          <w:rFonts w:ascii="Arial" w:hAnsi="Arial" w:cs="Arial"/>
          <w:sz w:val="24"/>
          <w:szCs w:val="24"/>
        </w:rPr>
        <w:t xml:space="preserve">udável para vida dos indivíduos. </w:t>
      </w:r>
    </w:p>
    <w:p w:rsidR="00C87061" w:rsidRDefault="00C87061" w:rsidP="00C87061"/>
    <w:p w:rsidR="00C87061" w:rsidRDefault="00C87061" w:rsidP="00C87061">
      <w:pPr>
        <w:rPr>
          <w:rFonts w:ascii="Arial" w:hAnsi="Arial" w:cs="Arial"/>
          <w:b/>
          <w:sz w:val="24"/>
          <w:szCs w:val="24"/>
        </w:rPr>
      </w:pPr>
    </w:p>
    <w:p w:rsidR="00C87061" w:rsidRDefault="00C87061" w:rsidP="00C870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Bibliográficas 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Araújo, E. F. B; Fernandes, E. S. Endometriose torácica: relato de casos e revisão de literatura. </w:t>
      </w:r>
      <w:proofErr w:type="spellStart"/>
      <w:r w:rsidRPr="006C3A02">
        <w:rPr>
          <w:rFonts w:ascii="Arial" w:hAnsi="Arial" w:cs="Arial"/>
          <w:sz w:val="24"/>
          <w:szCs w:val="24"/>
        </w:rPr>
        <w:t>Rev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C3A02">
        <w:rPr>
          <w:rFonts w:ascii="Arial" w:hAnsi="Arial" w:cs="Arial"/>
          <w:sz w:val="24"/>
          <w:szCs w:val="24"/>
        </w:rPr>
        <w:t>Med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Minas Gerais 2016; 26 (</w:t>
      </w:r>
      <w:proofErr w:type="spellStart"/>
      <w:r w:rsidRPr="006C3A02">
        <w:rPr>
          <w:rFonts w:ascii="Arial" w:hAnsi="Arial" w:cs="Arial"/>
          <w:sz w:val="24"/>
          <w:szCs w:val="24"/>
        </w:rPr>
        <w:t>Supl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3A02">
        <w:rPr>
          <w:rFonts w:ascii="Arial" w:hAnsi="Arial" w:cs="Arial"/>
          <w:sz w:val="24"/>
          <w:szCs w:val="24"/>
        </w:rPr>
        <w:t>5</w:t>
      </w:r>
      <w:proofErr w:type="gramEnd"/>
      <w:r w:rsidRPr="006C3A02">
        <w:rPr>
          <w:rFonts w:ascii="Arial" w:hAnsi="Arial" w:cs="Arial"/>
          <w:sz w:val="24"/>
          <w:szCs w:val="24"/>
        </w:rPr>
        <w:t>): S152-S154.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proofErr w:type="spellStart"/>
      <w:r w:rsidRPr="006C3A02">
        <w:rPr>
          <w:rFonts w:ascii="Arial" w:hAnsi="Arial" w:cs="Arial"/>
          <w:sz w:val="24"/>
          <w:szCs w:val="24"/>
        </w:rPr>
        <w:t>Bulun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S. E. </w:t>
      </w:r>
      <w:proofErr w:type="spellStart"/>
      <w:r w:rsidRPr="006C3A02">
        <w:rPr>
          <w:rFonts w:ascii="Arial" w:hAnsi="Arial" w:cs="Arial"/>
          <w:sz w:val="24"/>
          <w:szCs w:val="24"/>
        </w:rPr>
        <w:t>Endometriosis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N </w:t>
      </w:r>
      <w:proofErr w:type="spellStart"/>
      <w:r w:rsidRPr="006C3A02">
        <w:rPr>
          <w:rFonts w:ascii="Arial" w:hAnsi="Arial" w:cs="Arial"/>
          <w:sz w:val="24"/>
          <w:szCs w:val="24"/>
        </w:rPr>
        <w:t>Engl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6C3A02">
        <w:rPr>
          <w:rFonts w:ascii="Arial" w:hAnsi="Arial" w:cs="Arial"/>
          <w:sz w:val="24"/>
          <w:szCs w:val="24"/>
        </w:rPr>
        <w:t>Med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2009; 360:268-279 DOI: 10.1056/</w:t>
      </w:r>
      <w:proofErr w:type="gramStart"/>
      <w:r w:rsidRPr="006C3A02">
        <w:rPr>
          <w:rFonts w:ascii="Arial" w:hAnsi="Arial" w:cs="Arial"/>
          <w:sz w:val="24"/>
          <w:szCs w:val="24"/>
        </w:rPr>
        <w:t>NEJMra0804690</w:t>
      </w:r>
      <w:proofErr w:type="gramEnd"/>
      <w:r w:rsidRPr="006C3A02">
        <w:rPr>
          <w:rFonts w:ascii="Arial" w:hAnsi="Arial" w:cs="Arial"/>
          <w:sz w:val="24"/>
          <w:szCs w:val="24"/>
        </w:rPr>
        <w:t>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r w:rsidRPr="003D05C3">
        <w:rPr>
          <w:rFonts w:ascii="Arial" w:hAnsi="Arial" w:cs="Arial"/>
          <w:sz w:val="24"/>
          <w:szCs w:val="24"/>
        </w:rPr>
        <w:t xml:space="preserve">Caraça, D. B; </w:t>
      </w:r>
      <w:proofErr w:type="gramStart"/>
      <w:r w:rsidRPr="003D05C3">
        <w:rPr>
          <w:rFonts w:ascii="Arial" w:hAnsi="Arial" w:cs="Arial"/>
          <w:sz w:val="24"/>
          <w:szCs w:val="24"/>
        </w:rPr>
        <w:t>et</w:t>
      </w:r>
      <w:proofErr w:type="gramEnd"/>
      <w:r w:rsidRPr="003D05C3">
        <w:rPr>
          <w:rFonts w:ascii="Arial" w:hAnsi="Arial" w:cs="Arial"/>
          <w:sz w:val="24"/>
          <w:szCs w:val="24"/>
        </w:rPr>
        <w:t xml:space="preserve"> al. </w:t>
      </w:r>
      <w:r w:rsidRPr="006C3A02">
        <w:rPr>
          <w:rFonts w:ascii="Arial" w:hAnsi="Arial" w:cs="Arial"/>
          <w:sz w:val="24"/>
          <w:szCs w:val="24"/>
        </w:rPr>
        <w:t xml:space="preserve">Tratado de ginecologia </w:t>
      </w:r>
      <w:proofErr w:type="spellStart"/>
      <w:r w:rsidRPr="006C3A02">
        <w:rPr>
          <w:rFonts w:ascii="Arial" w:hAnsi="Arial" w:cs="Arial"/>
          <w:sz w:val="24"/>
          <w:szCs w:val="24"/>
        </w:rPr>
        <w:t>Febrasgo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/ editores Cesar Eduardo Fernandes, Marcos Felipe Silva de Sá; coordenação Agnaldo Lopes da Silva Filho ...[et al.]. - 1. </w:t>
      </w:r>
      <w:proofErr w:type="gramStart"/>
      <w:r w:rsidRPr="006C3A02">
        <w:rPr>
          <w:rFonts w:ascii="Arial" w:hAnsi="Arial" w:cs="Arial"/>
          <w:sz w:val="24"/>
          <w:szCs w:val="24"/>
        </w:rPr>
        <w:t>ed.</w:t>
      </w:r>
      <w:proofErr w:type="gramEnd"/>
      <w:r w:rsidRPr="006C3A02">
        <w:rPr>
          <w:rFonts w:ascii="Arial" w:hAnsi="Arial" w:cs="Arial"/>
          <w:sz w:val="24"/>
          <w:szCs w:val="24"/>
        </w:rPr>
        <w:t xml:space="preserve"> - Rio de Janeiro : </w:t>
      </w:r>
      <w:proofErr w:type="spellStart"/>
      <w:r w:rsidRPr="006C3A02">
        <w:rPr>
          <w:rFonts w:ascii="Arial" w:hAnsi="Arial" w:cs="Arial"/>
          <w:sz w:val="24"/>
          <w:szCs w:val="24"/>
        </w:rPr>
        <w:t>Elsevier</w:t>
      </w:r>
      <w:proofErr w:type="spellEnd"/>
      <w:r w:rsidRPr="006C3A02">
        <w:rPr>
          <w:rFonts w:ascii="Arial" w:hAnsi="Arial" w:cs="Arial"/>
          <w:sz w:val="24"/>
          <w:szCs w:val="24"/>
        </w:rPr>
        <w:t>, 2019. Inclui bibliografia e índice ISBN 978-85-352-3302-5.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proofErr w:type="spellStart"/>
      <w:r w:rsidRPr="006C3A02">
        <w:rPr>
          <w:rFonts w:ascii="Arial" w:hAnsi="Arial" w:cs="Arial"/>
          <w:sz w:val="24"/>
          <w:szCs w:val="24"/>
        </w:rPr>
        <w:t>Cesario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I. P. G; Moreira, T. S. Efetividade do tratamento </w:t>
      </w:r>
      <w:proofErr w:type="spellStart"/>
      <w:r w:rsidRPr="006C3A02">
        <w:rPr>
          <w:rFonts w:ascii="Arial" w:hAnsi="Arial" w:cs="Arial"/>
          <w:sz w:val="24"/>
          <w:szCs w:val="24"/>
        </w:rPr>
        <w:t>fisioterapêutico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na disfunção sexual em mulheres com endometriose: uma revisão de literatura. FACSETE </w:t>
      </w:r>
      <w:proofErr w:type="spellStart"/>
      <w:r w:rsidRPr="006C3A02">
        <w:rPr>
          <w:rFonts w:ascii="Arial" w:hAnsi="Arial" w:cs="Arial"/>
          <w:sz w:val="24"/>
          <w:szCs w:val="24"/>
        </w:rPr>
        <w:t>Health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Sciences</w:t>
      </w:r>
      <w:proofErr w:type="spellEnd"/>
      <w:r w:rsidRPr="006C3A02">
        <w:rPr>
          <w:rFonts w:ascii="Arial" w:hAnsi="Arial" w:cs="Arial"/>
          <w:sz w:val="24"/>
          <w:szCs w:val="24"/>
        </w:rPr>
        <w:t>, v.3, n.1, 2024.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Cirino, G. A. R; Loiola, S. L; Carvalho, T. A; Coelho, S. M; Azevedo, A. H. Endometriose e saúde sexual feminina - desafios, tratamento, perfil epidemiológico e impactos biopsicossociais: uma revisão integrativa. Revista Ciência Plural. 2023; </w:t>
      </w:r>
      <w:proofErr w:type="gramStart"/>
      <w:r w:rsidRPr="006C3A02">
        <w:rPr>
          <w:rFonts w:ascii="Arial" w:hAnsi="Arial" w:cs="Arial"/>
          <w:sz w:val="24"/>
          <w:szCs w:val="24"/>
        </w:rPr>
        <w:t>9</w:t>
      </w:r>
      <w:proofErr w:type="gramEnd"/>
      <w:r w:rsidRPr="006C3A02">
        <w:rPr>
          <w:rFonts w:ascii="Arial" w:hAnsi="Arial" w:cs="Arial"/>
          <w:sz w:val="24"/>
          <w:szCs w:val="24"/>
        </w:rPr>
        <w:t xml:space="preserve"> (3): e32957.</w:t>
      </w:r>
    </w:p>
    <w:p w:rsidR="00C87061" w:rsidRPr="006C3A02" w:rsidRDefault="00C87061" w:rsidP="00C87061">
      <w:pPr>
        <w:rPr>
          <w:rFonts w:ascii="Arial" w:hAnsi="Arial" w:cs="Arial"/>
          <w:b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Lara, L. A; Rosa e Silva A. C; Romão A. P; Junqueira F. R. </w:t>
      </w:r>
      <w:proofErr w:type="spellStart"/>
      <w:r w:rsidRPr="006C3A02">
        <w:rPr>
          <w:rFonts w:ascii="Arial" w:hAnsi="Arial" w:cs="Arial"/>
          <w:sz w:val="24"/>
          <w:szCs w:val="24"/>
        </w:rPr>
        <w:t>The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assessment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and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Pr="006C3A02">
        <w:rPr>
          <w:rFonts w:ascii="Arial" w:hAnsi="Arial" w:cs="Arial"/>
          <w:sz w:val="24"/>
          <w:szCs w:val="24"/>
        </w:rPr>
        <w:t>of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female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sexual </w:t>
      </w:r>
      <w:proofErr w:type="spellStart"/>
      <w:r w:rsidRPr="006C3A02">
        <w:rPr>
          <w:rFonts w:ascii="Arial" w:hAnsi="Arial" w:cs="Arial"/>
          <w:sz w:val="24"/>
          <w:szCs w:val="24"/>
        </w:rPr>
        <w:t>dysfunction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C3A02">
        <w:rPr>
          <w:rFonts w:ascii="Arial" w:hAnsi="Arial" w:cs="Arial"/>
          <w:sz w:val="24"/>
          <w:szCs w:val="24"/>
        </w:rPr>
        <w:t>Rev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Bras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Ginecol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Obstet. 2008; </w:t>
      </w:r>
      <w:proofErr w:type="gramStart"/>
      <w:r w:rsidRPr="006C3A02">
        <w:rPr>
          <w:rFonts w:ascii="Arial" w:hAnsi="Arial" w:cs="Arial"/>
          <w:sz w:val="24"/>
          <w:szCs w:val="24"/>
        </w:rPr>
        <w:t>30:312</w:t>
      </w:r>
      <w:proofErr w:type="gramEnd"/>
      <w:r w:rsidRPr="006C3A02">
        <w:rPr>
          <w:rFonts w:ascii="Arial" w:hAnsi="Arial" w:cs="Arial"/>
          <w:sz w:val="24"/>
          <w:szCs w:val="24"/>
        </w:rPr>
        <w:t>-21.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proofErr w:type="spellStart"/>
      <w:r w:rsidRPr="006C3A02">
        <w:rPr>
          <w:rFonts w:ascii="Arial" w:hAnsi="Arial" w:cs="Arial"/>
          <w:sz w:val="24"/>
          <w:szCs w:val="24"/>
        </w:rPr>
        <w:lastRenderedPageBreak/>
        <w:t>Marqui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A. B. T. Endometriose: do diagnóstico ao tratamento. Revista de Enfermagem e Atenção à </w:t>
      </w:r>
      <w:proofErr w:type="spellStart"/>
      <w:r w:rsidRPr="006C3A02">
        <w:rPr>
          <w:rFonts w:ascii="Arial" w:hAnsi="Arial" w:cs="Arial"/>
          <w:sz w:val="24"/>
          <w:szCs w:val="24"/>
        </w:rPr>
        <w:t>saude</w:t>
      </w:r>
      <w:proofErr w:type="spellEnd"/>
      <w:r w:rsidRPr="006C3A02">
        <w:rPr>
          <w:rFonts w:ascii="Arial" w:hAnsi="Arial" w:cs="Arial"/>
          <w:sz w:val="24"/>
          <w:szCs w:val="24"/>
        </w:rPr>
        <w:t>. 2014; 3(2): 97-105.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proofErr w:type="spellStart"/>
      <w:r w:rsidRPr="00A94CED">
        <w:rPr>
          <w:rFonts w:ascii="Arial" w:hAnsi="Arial" w:cs="Arial"/>
          <w:sz w:val="24"/>
          <w:szCs w:val="24"/>
        </w:rPr>
        <w:t>Marqui</w:t>
      </w:r>
      <w:proofErr w:type="spellEnd"/>
      <w:r w:rsidRPr="00A94CED">
        <w:rPr>
          <w:rFonts w:ascii="Arial" w:hAnsi="Arial" w:cs="Arial"/>
          <w:sz w:val="24"/>
          <w:szCs w:val="24"/>
        </w:rPr>
        <w:t xml:space="preserve">, A. B. T; </w:t>
      </w:r>
      <w:proofErr w:type="gramStart"/>
      <w:r w:rsidRPr="00A94CED">
        <w:rPr>
          <w:rFonts w:ascii="Arial" w:hAnsi="Arial" w:cs="Arial"/>
          <w:sz w:val="24"/>
          <w:szCs w:val="24"/>
        </w:rPr>
        <w:t>et</w:t>
      </w:r>
      <w:proofErr w:type="gramEnd"/>
      <w:r w:rsidRPr="00A94CED">
        <w:rPr>
          <w:rFonts w:ascii="Arial" w:hAnsi="Arial" w:cs="Arial"/>
          <w:sz w:val="24"/>
          <w:szCs w:val="24"/>
        </w:rPr>
        <w:t xml:space="preserve"> al. </w:t>
      </w:r>
      <w:r w:rsidRPr="006C3A02">
        <w:rPr>
          <w:rFonts w:ascii="Arial" w:hAnsi="Arial" w:cs="Arial"/>
          <w:sz w:val="24"/>
          <w:szCs w:val="24"/>
        </w:rPr>
        <w:t>Disfunção sexual em Endometriose: uma revisão sistemática. Medicina (Ribeirão Preto). 2015; 48(5): 478-90.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Mendonça, M. F. M; Silva, C. C; Garcia, A. C. C; Reis, L. F; Santiago, A. C. N; Castro, V. N. S; </w:t>
      </w:r>
      <w:proofErr w:type="gramStart"/>
      <w:r w:rsidRPr="006C3A02">
        <w:rPr>
          <w:rFonts w:ascii="Arial" w:hAnsi="Arial" w:cs="Arial"/>
          <w:sz w:val="24"/>
          <w:szCs w:val="24"/>
        </w:rPr>
        <w:t>et</w:t>
      </w:r>
      <w:proofErr w:type="gramEnd"/>
      <w:r w:rsidRPr="006C3A02">
        <w:rPr>
          <w:rFonts w:ascii="Arial" w:hAnsi="Arial" w:cs="Arial"/>
          <w:sz w:val="24"/>
          <w:szCs w:val="24"/>
        </w:rPr>
        <w:t xml:space="preserve"> al. Endometriose: manifestações clínicas e diagnóstico – revisão bibliográfica. </w:t>
      </w:r>
      <w:proofErr w:type="spellStart"/>
      <w:r w:rsidRPr="006C3A02">
        <w:rPr>
          <w:rFonts w:ascii="Arial" w:hAnsi="Arial" w:cs="Arial"/>
          <w:sz w:val="24"/>
          <w:szCs w:val="24"/>
        </w:rPr>
        <w:t>Brazilian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Journal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of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Health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Review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C3A02">
        <w:rPr>
          <w:rFonts w:ascii="Arial" w:hAnsi="Arial" w:cs="Arial"/>
          <w:sz w:val="24"/>
          <w:szCs w:val="24"/>
        </w:rPr>
        <w:t>2021;</w:t>
      </w:r>
      <w:proofErr w:type="gramEnd"/>
      <w:r w:rsidRPr="006C3A02">
        <w:rPr>
          <w:rFonts w:ascii="Arial" w:hAnsi="Arial" w:cs="Arial"/>
          <w:sz w:val="24"/>
          <w:szCs w:val="24"/>
        </w:rPr>
        <w:t>4(1):3584 – 92.</w:t>
      </w:r>
    </w:p>
    <w:p w:rsidR="00C87061" w:rsidRPr="006C3A02" w:rsidRDefault="00C87061" w:rsidP="00C87061">
      <w:pPr>
        <w:rPr>
          <w:rFonts w:ascii="Arial" w:hAnsi="Arial" w:cs="Arial"/>
          <w:sz w:val="24"/>
          <w:szCs w:val="24"/>
        </w:rPr>
      </w:pPr>
    </w:p>
    <w:p w:rsidR="00C87061" w:rsidRPr="006C3A02" w:rsidRDefault="00C87061" w:rsidP="00C87061">
      <w:pPr>
        <w:rPr>
          <w:rFonts w:ascii="Arial" w:hAnsi="Arial" w:cs="Arial"/>
          <w:b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Rosa e Silva, J. C; </w:t>
      </w:r>
      <w:proofErr w:type="spellStart"/>
      <w:r w:rsidRPr="006C3A02">
        <w:rPr>
          <w:rFonts w:ascii="Arial" w:hAnsi="Arial" w:cs="Arial"/>
          <w:sz w:val="24"/>
          <w:szCs w:val="24"/>
        </w:rPr>
        <w:t>Valerio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F. P; </w:t>
      </w:r>
      <w:proofErr w:type="spellStart"/>
      <w:r w:rsidRPr="006C3A02">
        <w:rPr>
          <w:rFonts w:ascii="Arial" w:hAnsi="Arial" w:cs="Arial"/>
          <w:sz w:val="24"/>
          <w:szCs w:val="24"/>
        </w:rPr>
        <w:t>Herren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H; </w:t>
      </w:r>
      <w:proofErr w:type="spellStart"/>
      <w:r w:rsidRPr="006C3A02">
        <w:rPr>
          <w:rFonts w:ascii="Arial" w:hAnsi="Arial" w:cs="Arial"/>
          <w:sz w:val="24"/>
          <w:szCs w:val="24"/>
        </w:rPr>
        <w:t>Troncon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J. K; Garcia, R; Poli Neto, O. B. Endometriose – Aspectos clínicos do diagnóstico ao tratamento. </w:t>
      </w:r>
      <w:proofErr w:type="spellStart"/>
      <w:r w:rsidRPr="006C3A02">
        <w:rPr>
          <w:rFonts w:ascii="Arial" w:hAnsi="Arial" w:cs="Arial"/>
          <w:sz w:val="24"/>
          <w:szCs w:val="24"/>
        </w:rPr>
        <w:t>Femina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2021; </w:t>
      </w:r>
      <w:proofErr w:type="gramStart"/>
      <w:r w:rsidRPr="006C3A02">
        <w:rPr>
          <w:rFonts w:ascii="Arial" w:hAnsi="Arial" w:cs="Arial"/>
          <w:sz w:val="24"/>
          <w:szCs w:val="24"/>
        </w:rPr>
        <w:t>49(3):</w:t>
      </w:r>
      <w:proofErr w:type="gramEnd"/>
      <w:r w:rsidRPr="006C3A02">
        <w:rPr>
          <w:rFonts w:ascii="Arial" w:hAnsi="Arial" w:cs="Arial"/>
          <w:sz w:val="24"/>
          <w:szCs w:val="24"/>
        </w:rPr>
        <w:t>134-141.</w:t>
      </w:r>
    </w:p>
    <w:p w:rsidR="00CD0317" w:rsidRDefault="00CD0317"/>
    <w:sectPr w:rsidR="00CD0317" w:rsidSect="00CD0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061"/>
    <w:rsid w:val="004A4CF1"/>
    <w:rsid w:val="00C87061"/>
    <w:rsid w:val="00CD0317"/>
    <w:rsid w:val="00DB59B9"/>
    <w:rsid w:val="00EC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2024-05-20T21:39:00Z</dcterms:created>
  <dcterms:modified xsi:type="dcterms:W3CDTF">2024-05-20T21:45:00Z</dcterms:modified>
</cp:coreProperties>
</file>